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3B4F6" w14:textId="607387FD" w:rsidR="00EE448E" w:rsidRPr="00EE448E" w:rsidRDefault="00EE448E" w:rsidP="00C22807">
      <w:pPr>
        <w:spacing w:after="0" w:line="360" w:lineRule="auto"/>
        <w:rPr>
          <w:b/>
          <w:bCs/>
        </w:rPr>
      </w:pPr>
      <w:r w:rsidRPr="00EE448E">
        <w:rPr>
          <w:b/>
          <w:bCs/>
        </w:rPr>
        <w:t>PRESS RELEASE – DRAFT ONLY</w:t>
      </w:r>
    </w:p>
    <w:p w14:paraId="49365082" w14:textId="77777777" w:rsidR="00EE448E" w:rsidRDefault="00EE448E" w:rsidP="00C22807">
      <w:pPr>
        <w:spacing w:after="0" w:line="360" w:lineRule="auto"/>
      </w:pPr>
    </w:p>
    <w:p w14:paraId="0962D4DB" w14:textId="2C378F21" w:rsidR="00EE448E" w:rsidRPr="00EE448E" w:rsidRDefault="00C01F37" w:rsidP="00EE448E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 xml:space="preserve">CDE and JN Civils turn the tide on </w:t>
      </w:r>
      <w:r w:rsidR="00082716">
        <w:rPr>
          <w:b/>
          <w:bCs/>
        </w:rPr>
        <w:t>C&amp;D waste in Blackpool with new 150tph recycling plant</w:t>
      </w:r>
    </w:p>
    <w:p w14:paraId="4207C8C3" w14:textId="77777777" w:rsidR="00EE448E" w:rsidRDefault="00EE448E" w:rsidP="00C22807">
      <w:pPr>
        <w:spacing w:after="0" w:line="360" w:lineRule="auto"/>
      </w:pPr>
    </w:p>
    <w:p w14:paraId="40C9F941" w14:textId="5805F854" w:rsidR="008913F0" w:rsidRDefault="00EE448E" w:rsidP="00EE448E">
      <w:pPr>
        <w:spacing w:after="0" w:line="360" w:lineRule="auto"/>
        <w:jc w:val="both"/>
      </w:pPr>
      <w:r w:rsidRPr="00082716">
        <w:rPr>
          <w:b/>
          <w:bCs/>
          <w:color w:val="EE0000"/>
        </w:rPr>
        <w:t>XX</w:t>
      </w:r>
      <w:r w:rsidRPr="00EE448E">
        <w:rPr>
          <w:b/>
          <w:bCs/>
        </w:rPr>
        <w:t>.</w:t>
      </w:r>
      <w:r w:rsidRPr="00082716">
        <w:rPr>
          <w:b/>
          <w:bCs/>
          <w:color w:val="EE0000"/>
        </w:rPr>
        <w:t>XX</w:t>
      </w:r>
      <w:r w:rsidRPr="00EE448E">
        <w:rPr>
          <w:b/>
          <w:bCs/>
        </w:rPr>
        <w:t>.2026:</w:t>
      </w:r>
      <w:r>
        <w:t xml:space="preserve"> </w:t>
      </w:r>
      <w:r w:rsidR="00C22807">
        <w:t xml:space="preserve">Blackpool-based </w:t>
      </w:r>
      <w:r w:rsidR="00C22807" w:rsidRPr="00C22807">
        <w:t xml:space="preserve">JN Civils has strengthened its commitment to sustainable construction and resource </w:t>
      </w:r>
      <w:r w:rsidR="00C22807">
        <w:t>recovery</w:t>
      </w:r>
      <w:r w:rsidR="00C22807" w:rsidRPr="00C22807">
        <w:t xml:space="preserve"> with the commissioning of a new construction, demolition and excavation </w:t>
      </w:r>
      <w:r w:rsidR="00C22807">
        <w:t xml:space="preserve">(CD&amp;E) </w:t>
      </w:r>
      <w:r w:rsidR="00C22807" w:rsidRPr="00C22807">
        <w:t>waste recycling wash plant</w:t>
      </w:r>
      <w:r w:rsidR="00C22807">
        <w:t xml:space="preserve"> designed and engineered by wet processing experts CDE</w:t>
      </w:r>
      <w:r w:rsidR="00C22807" w:rsidRPr="00C22807">
        <w:t>.</w:t>
      </w:r>
    </w:p>
    <w:p w14:paraId="05872D31" w14:textId="77777777" w:rsidR="00C22807" w:rsidRDefault="00C22807" w:rsidP="00EE448E">
      <w:pPr>
        <w:spacing w:after="0" w:line="360" w:lineRule="auto"/>
        <w:jc w:val="both"/>
      </w:pPr>
    </w:p>
    <w:p w14:paraId="300224A1" w14:textId="44014AE2" w:rsidR="00C22807" w:rsidRDefault="00C22807" w:rsidP="00EE448E">
      <w:pPr>
        <w:spacing w:after="0" w:line="360" w:lineRule="auto"/>
        <w:jc w:val="both"/>
      </w:pPr>
      <w:r>
        <w:t>With a processing capacity of up to</w:t>
      </w:r>
      <w:r w:rsidRPr="00C22807">
        <w:t xml:space="preserve"> 150 tonnes per hour </w:t>
      </w:r>
      <w:r>
        <w:t xml:space="preserve">(tph), the CDE solution, which has been commissioned at the company’s Olympic Way facility, </w:t>
      </w:r>
      <w:r w:rsidRPr="00C22807">
        <w:t xml:space="preserve">represents a significant step forward for the North West-based civil engineering and utilities contractor. </w:t>
      </w:r>
    </w:p>
    <w:p w14:paraId="1650BBE3" w14:textId="77777777" w:rsidR="00C22807" w:rsidRDefault="00C22807" w:rsidP="00EE448E">
      <w:pPr>
        <w:spacing w:after="0" w:line="360" w:lineRule="auto"/>
        <w:jc w:val="both"/>
      </w:pPr>
    </w:p>
    <w:p w14:paraId="284EC12B" w14:textId="39D39EF4" w:rsidR="00C22807" w:rsidRDefault="00C22807" w:rsidP="00EE448E">
      <w:pPr>
        <w:spacing w:after="0" w:line="360" w:lineRule="auto"/>
        <w:jc w:val="both"/>
      </w:pPr>
      <w:r w:rsidRPr="00C22807">
        <w:t xml:space="preserve">Established in 2010 by </w:t>
      </w:r>
      <w:r>
        <w:t>founder</w:t>
      </w:r>
      <w:r w:rsidRPr="00C22807">
        <w:t xml:space="preserve"> and </w:t>
      </w:r>
      <w:r>
        <w:t>m</w:t>
      </w:r>
      <w:r w:rsidRPr="00C22807">
        <w:t xml:space="preserve">anaging </w:t>
      </w:r>
      <w:r>
        <w:t>d</w:t>
      </w:r>
      <w:r w:rsidRPr="00C22807">
        <w:t xml:space="preserve">irector Joel Cossins, JN Civils has grown from a start-up into a trusted provider </w:t>
      </w:r>
      <w:r>
        <w:t>c</w:t>
      </w:r>
      <w:r w:rsidRPr="00C22807">
        <w:t xml:space="preserve">ivil </w:t>
      </w:r>
      <w:r>
        <w:t>e</w:t>
      </w:r>
      <w:r w:rsidRPr="00C22807">
        <w:t>ngineering</w:t>
      </w:r>
      <w:r>
        <w:t>, u</w:t>
      </w:r>
      <w:r w:rsidRPr="00C22807">
        <w:t>tilities</w:t>
      </w:r>
      <w:r>
        <w:t>, and</w:t>
      </w:r>
      <w:r w:rsidRPr="00C22807">
        <w:t xml:space="preserve"> </w:t>
      </w:r>
      <w:r>
        <w:t>i</w:t>
      </w:r>
      <w:r w:rsidRPr="00C22807">
        <w:t xml:space="preserve">nfrastructure </w:t>
      </w:r>
      <w:r>
        <w:t xml:space="preserve">services </w:t>
      </w:r>
      <w:r w:rsidRPr="00C22807">
        <w:t>throughout the UK</w:t>
      </w:r>
      <w:r>
        <w:t>.</w:t>
      </w:r>
    </w:p>
    <w:p w14:paraId="5BF5C652" w14:textId="77777777" w:rsidR="00C22807" w:rsidRDefault="00C22807" w:rsidP="00EE448E">
      <w:pPr>
        <w:spacing w:after="0" w:line="360" w:lineRule="auto"/>
        <w:jc w:val="both"/>
      </w:pPr>
    </w:p>
    <w:p w14:paraId="5E470893" w14:textId="320EC5DC" w:rsidR="00C22807" w:rsidRDefault="00C22807" w:rsidP="00EE448E">
      <w:pPr>
        <w:spacing w:after="0" w:line="360" w:lineRule="auto"/>
        <w:jc w:val="both"/>
      </w:pPr>
      <w:r w:rsidRPr="00C22807">
        <w:t xml:space="preserve">Before investing in its own plant, JN Civils </w:t>
      </w:r>
      <w:r>
        <w:t xml:space="preserve">was transporting </w:t>
      </w:r>
      <w:r w:rsidRPr="00C22807">
        <w:t>waste material</w:t>
      </w:r>
      <w:r>
        <w:t xml:space="preserve"> at great cost from its operations</w:t>
      </w:r>
      <w:r w:rsidRPr="00C22807">
        <w:t xml:space="preserve"> to a </w:t>
      </w:r>
      <w:r>
        <w:t>third-party wash plant for processing; coincidentally, also a CDE-engineered solution.</w:t>
      </w:r>
    </w:p>
    <w:p w14:paraId="12AB70CA" w14:textId="77777777" w:rsidR="00C22807" w:rsidRDefault="00C22807" w:rsidP="00EE448E">
      <w:pPr>
        <w:spacing w:after="0" w:line="360" w:lineRule="auto"/>
        <w:jc w:val="both"/>
      </w:pPr>
    </w:p>
    <w:p w14:paraId="275D3525" w14:textId="6D2EBF7E" w:rsidR="00C22807" w:rsidRDefault="00C22807" w:rsidP="00EE448E">
      <w:pPr>
        <w:spacing w:after="0" w:line="360" w:lineRule="auto"/>
        <w:jc w:val="both"/>
      </w:pPr>
      <w:r>
        <w:t>David Scott, the operations manager at JN Civils, said:</w:t>
      </w:r>
      <w:r w:rsidR="003249B9">
        <w:t xml:space="preserve"> “It was workable solution to recover as much material as possible, but haulage costs, processing fees</w:t>
      </w:r>
      <w:r w:rsidR="00A76A00">
        <w:t>,</w:t>
      </w:r>
      <w:r w:rsidR="003249B9">
        <w:t xml:space="preserve"> and delays in being able to return those materials back to use meant we needed a more sustainable option over the long term.”</w:t>
      </w:r>
    </w:p>
    <w:p w14:paraId="361D1AF3" w14:textId="77777777" w:rsidR="005B42C0" w:rsidRDefault="005B42C0" w:rsidP="00EE448E">
      <w:pPr>
        <w:spacing w:after="0" w:line="360" w:lineRule="auto"/>
        <w:jc w:val="both"/>
      </w:pPr>
    </w:p>
    <w:p w14:paraId="2937844C" w14:textId="4F1ABDF1" w:rsidR="005B42C0" w:rsidRDefault="005B42C0" w:rsidP="00EE448E">
      <w:pPr>
        <w:spacing w:after="0" w:line="360" w:lineRule="auto"/>
        <w:jc w:val="both"/>
      </w:pPr>
      <w:r>
        <w:t>That plant was owned and operated by JA Jackson</w:t>
      </w:r>
      <w:r w:rsidR="00F16829">
        <w:t xml:space="preserve">, </w:t>
      </w:r>
      <w:r w:rsidR="00F16829" w:rsidRPr="00F16829">
        <w:t xml:space="preserve">part of the Fox Group, </w:t>
      </w:r>
      <w:r w:rsidR="00F16829">
        <w:t>whose</w:t>
      </w:r>
      <w:r w:rsidR="00F16829" w:rsidRPr="00F16829">
        <w:t xml:space="preserve"> third </w:t>
      </w:r>
      <w:r w:rsidR="00F16829">
        <w:t xml:space="preserve">and most recent </w:t>
      </w:r>
      <w:r w:rsidR="00F16829" w:rsidRPr="00F16829">
        <w:t xml:space="preserve">project with </w:t>
      </w:r>
      <w:r w:rsidR="00F16829">
        <w:t>CDE</w:t>
      </w:r>
      <w:r w:rsidR="00BB62D1">
        <w:t xml:space="preserve"> – a 200tph C&amp;D waste recycling plant –</w:t>
      </w:r>
      <w:r w:rsidR="00F16829" w:rsidRPr="00F16829">
        <w:t xml:space="preserve"> </w:t>
      </w:r>
      <w:r w:rsidR="00BB62D1">
        <w:t>is enabling the company to</w:t>
      </w:r>
      <w:r w:rsidR="00F16829" w:rsidRPr="00F16829">
        <w:t xml:space="preserve"> produce over 10,000 tonnes of washed material </w:t>
      </w:r>
      <w:r w:rsidR="00BB62D1">
        <w:t>every week</w:t>
      </w:r>
      <w:r w:rsidR="00F16829" w:rsidRPr="00F16829">
        <w:t>.</w:t>
      </w:r>
    </w:p>
    <w:p w14:paraId="1CEBCFF1" w14:textId="77777777" w:rsidR="00BB62D1" w:rsidRDefault="00BB62D1" w:rsidP="00EE448E">
      <w:pPr>
        <w:spacing w:after="0" w:line="360" w:lineRule="auto"/>
        <w:jc w:val="both"/>
      </w:pPr>
    </w:p>
    <w:p w14:paraId="7C3ACA82" w14:textId="0B26C4C2" w:rsidR="00BB62D1" w:rsidRDefault="008A4372" w:rsidP="00EE448E">
      <w:pPr>
        <w:spacing w:after="0" w:line="360" w:lineRule="auto"/>
        <w:jc w:val="both"/>
      </w:pPr>
      <w:r>
        <w:t>“It showed us just how impactful the CDE wash plant was,” David added</w:t>
      </w:r>
      <w:r w:rsidR="002A71BA">
        <w:t>, “and set us on a path to explore commissioning our own plant.”</w:t>
      </w:r>
    </w:p>
    <w:p w14:paraId="1FC241A5" w14:textId="77777777" w:rsidR="002A71BA" w:rsidRDefault="002A71BA" w:rsidP="00EE448E">
      <w:pPr>
        <w:spacing w:after="0" w:line="360" w:lineRule="auto"/>
        <w:jc w:val="both"/>
      </w:pPr>
    </w:p>
    <w:p w14:paraId="59497987" w14:textId="30D2AF15" w:rsidR="00991694" w:rsidRDefault="002A71BA" w:rsidP="003C3BD3">
      <w:pPr>
        <w:spacing w:after="0" w:line="360" w:lineRule="auto"/>
        <w:jc w:val="both"/>
      </w:pPr>
      <w:r>
        <w:t xml:space="preserve">CDE business development manager </w:t>
      </w:r>
      <w:r w:rsidR="003C3BD3" w:rsidRPr="003C3BD3">
        <w:t>Nathan Loboda-Smith</w:t>
      </w:r>
      <w:r w:rsidR="003C3BD3">
        <w:t xml:space="preserve"> said: “</w:t>
      </w:r>
      <w:r w:rsidR="00991694" w:rsidRPr="00C22807">
        <w:t xml:space="preserve">Bringing wet processing </w:t>
      </w:r>
      <w:r w:rsidR="003C3BD3">
        <w:t xml:space="preserve">capabilities </w:t>
      </w:r>
      <w:r w:rsidR="00991694" w:rsidRPr="00C22807">
        <w:t>in</w:t>
      </w:r>
      <w:r w:rsidR="003C3BD3">
        <w:t>-</w:t>
      </w:r>
      <w:r w:rsidR="00991694" w:rsidRPr="00C22807">
        <w:t xml:space="preserve">house gives </w:t>
      </w:r>
      <w:r w:rsidR="003C3BD3">
        <w:t>JN Civils</w:t>
      </w:r>
      <w:r w:rsidR="00991694" w:rsidRPr="00C22807">
        <w:t xml:space="preserve"> greater control over material quality, availability and</w:t>
      </w:r>
      <w:r w:rsidR="003C3BD3">
        <w:t>, importantly,</w:t>
      </w:r>
      <w:r w:rsidR="000E190B">
        <w:t xml:space="preserve"> </w:t>
      </w:r>
      <w:r w:rsidR="00991694" w:rsidRPr="00C22807">
        <w:t xml:space="preserve">cost, </w:t>
      </w:r>
      <w:r w:rsidR="000E190B">
        <w:t xml:space="preserve">all </w:t>
      </w:r>
      <w:r w:rsidR="00991694" w:rsidRPr="00C22807">
        <w:t xml:space="preserve">while creating a platform for </w:t>
      </w:r>
      <w:r w:rsidR="000E190B">
        <w:t xml:space="preserve">sustainable </w:t>
      </w:r>
      <w:r w:rsidR="00991694" w:rsidRPr="00C22807">
        <w:t>growth through the sale of recycled products to construction and groundworks customers.</w:t>
      </w:r>
      <w:r w:rsidR="000E190B">
        <w:t>”</w:t>
      </w:r>
    </w:p>
    <w:p w14:paraId="5DCEDEE6" w14:textId="77777777" w:rsidR="008B5B6B" w:rsidRDefault="008B5B6B" w:rsidP="003C3BD3">
      <w:pPr>
        <w:spacing w:after="0" w:line="360" w:lineRule="auto"/>
        <w:jc w:val="both"/>
      </w:pPr>
    </w:p>
    <w:p w14:paraId="7714BE07" w14:textId="3729C303" w:rsidR="006661A9" w:rsidRDefault="008B5B6B" w:rsidP="003C3BD3">
      <w:pPr>
        <w:spacing w:after="0" w:line="360" w:lineRule="auto"/>
        <w:jc w:val="both"/>
      </w:pPr>
      <w:r>
        <w:t xml:space="preserve">Experience of how CDE technology operates at JA Jackson, coupled with a </w:t>
      </w:r>
      <w:r w:rsidR="002B6290">
        <w:t xml:space="preserve">site visit to another of CDE’s customers, IMS in Dublin, </w:t>
      </w:r>
      <w:r w:rsidR="00DD44BB">
        <w:t xml:space="preserve">to see the plant in a live environment solidified the company’s </w:t>
      </w:r>
      <w:r w:rsidR="006D4B3B">
        <w:t>decision to partner with CDE on the project.</w:t>
      </w:r>
    </w:p>
    <w:p w14:paraId="0B1F46DA" w14:textId="13136B82" w:rsidR="006661A9" w:rsidRDefault="0094027A" w:rsidP="003C3BD3">
      <w:pPr>
        <w:spacing w:after="0" w:line="360" w:lineRule="auto"/>
        <w:jc w:val="both"/>
      </w:pPr>
      <w:r>
        <w:lastRenderedPageBreak/>
        <w:t xml:space="preserve">“This is understandably a major investment for </w:t>
      </w:r>
      <w:r w:rsidR="00096810">
        <w:t>us</w:t>
      </w:r>
      <w:r>
        <w:t>, so we did our due diligence,” David commented.</w:t>
      </w:r>
    </w:p>
    <w:p w14:paraId="2DDF3788" w14:textId="77777777" w:rsidR="0094027A" w:rsidRDefault="0094027A" w:rsidP="003C3BD3">
      <w:pPr>
        <w:spacing w:after="0" w:line="360" w:lineRule="auto"/>
        <w:jc w:val="both"/>
      </w:pPr>
    </w:p>
    <w:p w14:paraId="3A224C60" w14:textId="7543D76E" w:rsidR="00CD7E23" w:rsidRDefault="0094027A" w:rsidP="00CD7E23">
      <w:pPr>
        <w:spacing w:after="0" w:line="360" w:lineRule="auto"/>
        <w:jc w:val="both"/>
      </w:pPr>
      <w:r>
        <w:t xml:space="preserve">“We looked at what was available in the market, not just in terms of the </w:t>
      </w:r>
      <w:r w:rsidR="00096810">
        <w:t>technology</w:t>
      </w:r>
      <w:r>
        <w:t xml:space="preserve"> itself, but also the expertise </w:t>
      </w:r>
      <w:r w:rsidR="00096810">
        <w:t>and</w:t>
      </w:r>
      <w:r>
        <w:t xml:space="preserve"> support available to us </w:t>
      </w:r>
      <w:r w:rsidR="00873CB1">
        <w:t>once the plant is commissioned.</w:t>
      </w:r>
      <w:r>
        <w:t xml:space="preserve"> </w:t>
      </w:r>
      <w:r w:rsidR="00E87CF7">
        <w:t>CDE was outperforming on all fronts. The other options wouldn’t have delivered the capacity we needed, nor the quality. When it came to aftercare and keeping us up and running</w:t>
      </w:r>
      <w:r w:rsidR="001E7458">
        <w:t xml:space="preserve"> CDE’s availability and proactivity was unmatched.”</w:t>
      </w:r>
    </w:p>
    <w:p w14:paraId="2874F642" w14:textId="77777777" w:rsidR="00CD7E23" w:rsidRDefault="00CD7E23" w:rsidP="00CD7E23">
      <w:pPr>
        <w:spacing w:after="0" w:line="360" w:lineRule="auto"/>
        <w:jc w:val="both"/>
      </w:pPr>
    </w:p>
    <w:p w14:paraId="1231C0A6" w14:textId="443689F2" w:rsidR="00CD7E23" w:rsidRDefault="00CD7E23" w:rsidP="00CD7E23">
      <w:pPr>
        <w:spacing w:after="0" w:line="360" w:lineRule="auto"/>
        <w:jc w:val="both"/>
      </w:pPr>
      <w:r>
        <w:t>The complete solution designed and engineered for JN Civils includes a R4500 belt feeder</w:t>
      </w:r>
      <w:r w:rsidR="00E11CFA">
        <w:t xml:space="preserve"> with</w:t>
      </w:r>
      <w:r>
        <w:t xml:space="preserve"> integrated feed hopper,</w:t>
      </w:r>
      <w:r w:rsidR="00601840">
        <w:t xml:space="preserve"> an</w:t>
      </w:r>
      <w:r>
        <w:t xml:space="preserve"> </w:t>
      </w:r>
      <w:hyperlink r:id="rId7" w:history="1">
        <w:proofErr w:type="spellStart"/>
        <w:r w:rsidRPr="008717D6">
          <w:rPr>
            <w:rStyle w:val="Hyperlink"/>
          </w:rPr>
          <w:t>AggMa</w:t>
        </w:r>
        <w:r w:rsidR="008717D6" w:rsidRPr="008717D6">
          <w:rPr>
            <w:rStyle w:val="Hyperlink"/>
          </w:rPr>
          <w:t>x</w:t>
        </w:r>
        <w:r w:rsidR="008717D6" w:rsidRPr="008717D6">
          <w:rPr>
            <w:rStyle w:val="Hyperlink"/>
            <w:vertAlign w:val="superscript"/>
          </w:rPr>
          <w:t>TM</w:t>
        </w:r>
        <w:proofErr w:type="spellEnd"/>
      </w:hyperlink>
      <w:r w:rsidR="008717D6">
        <w:t xml:space="preserve"> scrubbing and classification system</w:t>
      </w:r>
      <w:r>
        <w:t xml:space="preserve">, </w:t>
      </w:r>
      <w:hyperlink r:id="rId8" w:history="1">
        <w:proofErr w:type="spellStart"/>
        <w:r w:rsidRPr="00D201CD">
          <w:rPr>
            <w:rStyle w:val="Hyperlink"/>
          </w:rPr>
          <w:t>EvoWash</w:t>
        </w:r>
        <w:r w:rsidR="00D201CD" w:rsidRPr="00D201CD">
          <w:rPr>
            <w:rStyle w:val="Hyperlink"/>
            <w:vertAlign w:val="superscript"/>
          </w:rPr>
          <w:t>TM</w:t>
        </w:r>
        <w:proofErr w:type="spellEnd"/>
      </w:hyperlink>
      <w:r w:rsidR="00D201CD">
        <w:t xml:space="preserve"> sand washing system</w:t>
      </w:r>
      <w:r w:rsidR="00601840">
        <w:t xml:space="preserve"> with </w:t>
      </w:r>
      <w:r w:rsidR="002102BB" w:rsidRPr="002102BB">
        <w:t xml:space="preserve">patented </w:t>
      </w:r>
      <w:hyperlink r:id="rId9" w:history="1">
        <w:proofErr w:type="spellStart"/>
        <w:r w:rsidR="002102BB" w:rsidRPr="004E5D86">
          <w:rPr>
            <w:rStyle w:val="Hyperlink"/>
          </w:rPr>
          <w:t>Infinity</w:t>
        </w:r>
        <w:r w:rsidR="002102BB" w:rsidRPr="004E5D86">
          <w:rPr>
            <w:rStyle w:val="Hyperlink"/>
            <w:vertAlign w:val="superscript"/>
          </w:rPr>
          <w:t>TM</w:t>
        </w:r>
        <w:proofErr w:type="spellEnd"/>
      </w:hyperlink>
      <w:r w:rsidR="002102BB">
        <w:t xml:space="preserve"> </w:t>
      </w:r>
      <w:r w:rsidR="002102BB" w:rsidRPr="002102BB">
        <w:t>dewatering screening technology</w:t>
      </w:r>
      <w:r>
        <w:t xml:space="preserve">, </w:t>
      </w:r>
      <w:r w:rsidR="00501AB1">
        <w:t xml:space="preserve">an </w:t>
      </w:r>
      <w:hyperlink r:id="rId10" w:history="1">
        <w:proofErr w:type="spellStart"/>
        <w:r w:rsidRPr="00E11CFA">
          <w:rPr>
            <w:rStyle w:val="Hyperlink"/>
          </w:rPr>
          <w:t>AquaCycle</w:t>
        </w:r>
        <w:r w:rsidR="00501AB1" w:rsidRPr="00E11CFA">
          <w:rPr>
            <w:rStyle w:val="Hyperlink"/>
            <w:vertAlign w:val="superscript"/>
          </w:rPr>
          <w:t>TM</w:t>
        </w:r>
        <w:proofErr w:type="spellEnd"/>
      </w:hyperlink>
      <w:r w:rsidR="00501AB1">
        <w:t xml:space="preserve"> thickener for primary stage water management</w:t>
      </w:r>
      <w:r>
        <w:t>, and</w:t>
      </w:r>
      <w:r w:rsidR="00096810">
        <w:t xml:space="preserve"> the</w:t>
      </w:r>
      <w:r>
        <w:t xml:space="preserve"> </w:t>
      </w:r>
      <w:r w:rsidR="00501AB1">
        <w:t xml:space="preserve">X3 </w:t>
      </w:r>
      <w:hyperlink r:id="rId11" w:history="1">
        <w:proofErr w:type="spellStart"/>
        <w:r w:rsidRPr="00E11CFA">
          <w:rPr>
            <w:rStyle w:val="Hyperlink"/>
          </w:rPr>
          <w:t>ProPress</w:t>
        </w:r>
        <w:r w:rsidR="00E11CFA" w:rsidRPr="00E11CFA">
          <w:rPr>
            <w:rStyle w:val="Hyperlink"/>
            <w:vertAlign w:val="superscript"/>
          </w:rPr>
          <w:t>TM</w:t>
        </w:r>
        <w:proofErr w:type="spellEnd"/>
      </w:hyperlink>
      <w:r>
        <w:t xml:space="preserve"> filter press. </w:t>
      </w:r>
    </w:p>
    <w:p w14:paraId="510DFED5" w14:textId="77777777" w:rsidR="00CD7E23" w:rsidRDefault="00CD7E23" w:rsidP="00CD7E23">
      <w:pPr>
        <w:spacing w:after="0" w:line="360" w:lineRule="auto"/>
        <w:jc w:val="both"/>
      </w:pPr>
    </w:p>
    <w:p w14:paraId="01FC80C9" w14:textId="77777777" w:rsidR="001571ED" w:rsidRDefault="00CD7E23" w:rsidP="001571ED">
      <w:pPr>
        <w:spacing w:after="0" w:line="360" w:lineRule="auto"/>
        <w:jc w:val="both"/>
      </w:pPr>
      <w:r>
        <w:t>Together, the system is engineered to process CD</w:t>
      </w:r>
      <w:r w:rsidR="00EB4548">
        <w:t>&amp;E</w:t>
      </w:r>
      <w:r>
        <w:t xml:space="preserve"> waste in a compact urban </w:t>
      </w:r>
      <w:r w:rsidR="00EB4548">
        <w:t>environment with a small footprint</w:t>
      </w:r>
      <w:r>
        <w:t xml:space="preserve">, producing a range of washed </w:t>
      </w:r>
      <w:r w:rsidR="00EB4548">
        <w:t xml:space="preserve">and graded </w:t>
      </w:r>
      <w:r>
        <w:t>materials</w:t>
      </w:r>
      <w:r w:rsidR="00EB4548">
        <w:t>,</w:t>
      </w:r>
      <w:r>
        <w:t xml:space="preserve"> including</w:t>
      </w:r>
      <w:r w:rsidR="00EB4548">
        <w:t>:</w:t>
      </w:r>
      <w:r>
        <w:t xml:space="preserve"> fine sand, coarse sand</w:t>
      </w:r>
      <w:r w:rsidR="004E5D86">
        <w:t>,</w:t>
      </w:r>
      <w:r>
        <w:t xml:space="preserve"> and aggregate</w:t>
      </w:r>
      <w:r w:rsidR="00EB4548">
        <w:t>s,</w:t>
      </w:r>
      <w:r>
        <w:t xml:space="preserve"> such as 10-4mm, 20-40mm</w:t>
      </w:r>
      <w:r w:rsidR="00EB4548">
        <w:t>,</w:t>
      </w:r>
      <w:r>
        <w:t xml:space="preserve"> and 80-40mm.</w:t>
      </w:r>
    </w:p>
    <w:p w14:paraId="46767B46" w14:textId="77777777" w:rsidR="00924DFF" w:rsidRDefault="00924DFF" w:rsidP="001571ED">
      <w:pPr>
        <w:spacing w:after="0" w:line="360" w:lineRule="auto"/>
        <w:jc w:val="both"/>
      </w:pPr>
    </w:p>
    <w:p w14:paraId="1561655F" w14:textId="77777777" w:rsidR="00924DFF" w:rsidRPr="00C22807" w:rsidRDefault="00924DFF" w:rsidP="00924DFF">
      <w:pPr>
        <w:spacing w:after="0" w:line="360" w:lineRule="auto"/>
      </w:pPr>
      <w:r>
        <w:rPr>
          <w:rFonts w:eastAsia="Arial" w:cs="Arial"/>
        </w:rPr>
        <w:t>As</w:t>
      </w:r>
      <w:r w:rsidRPr="69CE83DE">
        <w:rPr>
          <w:rFonts w:eastAsia="Arial" w:cs="Arial"/>
        </w:rPr>
        <w:t xml:space="preserve"> Environment Agency</w:t>
      </w:r>
      <w:r>
        <w:rPr>
          <w:rFonts w:eastAsia="Arial" w:cs="Arial"/>
        </w:rPr>
        <w:t>-c</w:t>
      </w:r>
      <w:r w:rsidRPr="69CE83DE">
        <w:rPr>
          <w:rFonts w:eastAsia="Arial" w:cs="Arial"/>
        </w:rPr>
        <w:t xml:space="preserve">ertified organisation, </w:t>
      </w:r>
      <w:r>
        <w:rPr>
          <w:rFonts w:eastAsia="Arial" w:cs="Arial"/>
        </w:rPr>
        <w:t xml:space="preserve">the company is </w:t>
      </w:r>
      <w:r w:rsidRPr="69CE83DE">
        <w:rPr>
          <w:rFonts w:eastAsia="Arial" w:cs="Arial"/>
        </w:rPr>
        <w:t xml:space="preserve">aiming to recycle 90% of </w:t>
      </w:r>
      <w:r>
        <w:rPr>
          <w:rFonts w:eastAsia="Arial" w:cs="Arial"/>
        </w:rPr>
        <w:t>its</w:t>
      </w:r>
      <w:r w:rsidRPr="69CE83DE">
        <w:rPr>
          <w:rFonts w:eastAsia="Arial" w:cs="Arial"/>
        </w:rPr>
        <w:t xml:space="preserve"> waste</w:t>
      </w:r>
      <w:r>
        <w:rPr>
          <w:rFonts w:eastAsia="Arial" w:cs="Arial"/>
        </w:rPr>
        <w:t xml:space="preserve"> to recover </w:t>
      </w:r>
      <w:r w:rsidRPr="00C22807">
        <w:t xml:space="preserve">high-quality recycled sand and aggregates for reuse across its own projects and for sale to </w:t>
      </w:r>
      <w:r>
        <w:t>the wider construction market</w:t>
      </w:r>
      <w:r w:rsidRPr="00C22807">
        <w:t>.</w:t>
      </w:r>
    </w:p>
    <w:p w14:paraId="7B9EC7BC" w14:textId="77777777" w:rsidR="00924DFF" w:rsidRDefault="00924DFF" w:rsidP="001571ED">
      <w:pPr>
        <w:spacing w:after="0" w:line="360" w:lineRule="auto"/>
        <w:jc w:val="both"/>
      </w:pPr>
    </w:p>
    <w:p w14:paraId="6AE5F4AE" w14:textId="77777777" w:rsidR="00924DFF" w:rsidRDefault="001571ED" w:rsidP="001571ED">
      <w:pPr>
        <w:spacing w:after="0" w:line="360" w:lineRule="auto"/>
        <w:jc w:val="both"/>
      </w:pPr>
      <w:r>
        <w:t xml:space="preserve">“This facility will allow us to </w:t>
      </w:r>
      <w:r w:rsidR="00924DFF">
        <w:t xml:space="preserve">reach that ambitious goal, initially helping us to </w:t>
      </w:r>
      <w:r>
        <w:t xml:space="preserve">recycle up to 80 percent of our excavation waste, extracting sand and stone materials to meet product specifications,” </w:t>
      </w:r>
      <w:r w:rsidR="00924DFF">
        <w:t>David said.</w:t>
      </w:r>
    </w:p>
    <w:p w14:paraId="024A6C6F" w14:textId="77777777" w:rsidR="00924DFF" w:rsidRDefault="00924DFF" w:rsidP="001571ED">
      <w:pPr>
        <w:spacing w:after="0" w:line="360" w:lineRule="auto"/>
        <w:jc w:val="both"/>
      </w:pPr>
    </w:p>
    <w:p w14:paraId="49788AB8" w14:textId="77777777" w:rsidR="005F1E43" w:rsidRDefault="001571ED" w:rsidP="005F1E43">
      <w:pPr>
        <w:spacing w:after="0" w:line="360" w:lineRule="auto"/>
        <w:jc w:val="both"/>
      </w:pPr>
      <w:r>
        <w:t>“</w:t>
      </w:r>
      <w:r w:rsidR="00924DFF">
        <w:t>It’s</w:t>
      </w:r>
      <w:r>
        <w:t xml:space="preserve"> is a significant step </w:t>
      </w:r>
      <w:r w:rsidR="00924DFF">
        <w:t xml:space="preserve">forward </w:t>
      </w:r>
      <w:r>
        <w:t>in our commitment to sustainability, supporting the circular economy</w:t>
      </w:r>
      <w:r w:rsidR="00924DFF">
        <w:t xml:space="preserve">, </w:t>
      </w:r>
      <w:r>
        <w:t>and providing enhanced value for our customers. By integrating this technology, we aim to reduce our environmental footprint and enhance our operational efficiency.”</w:t>
      </w:r>
    </w:p>
    <w:p w14:paraId="1F2201B1" w14:textId="77777777" w:rsidR="005F1E43" w:rsidRDefault="005F1E43" w:rsidP="005F1E43">
      <w:pPr>
        <w:spacing w:after="0" w:line="360" w:lineRule="auto"/>
        <w:jc w:val="both"/>
      </w:pPr>
    </w:p>
    <w:p w14:paraId="19968E9A" w14:textId="77777777" w:rsidR="00B44E45" w:rsidRDefault="005F1E43" w:rsidP="00B44E45">
      <w:pPr>
        <w:spacing w:after="0" w:line="360" w:lineRule="auto"/>
        <w:jc w:val="both"/>
      </w:pPr>
      <w:r>
        <w:t xml:space="preserve">Since commissioning, the plant has created a new commercial opportunities for JN Civils and </w:t>
      </w:r>
      <w:r w:rsidR="009B3CC0">
        <w:t>helped maximise profitability.</w:t>
      </w:r>
      <w:r w:rsidR="00176A85">
        <w:t xml:space="preserve"> </w:t>
      </w:r>
      <w:r>
        <w:t xml:space="preserve">Recovered products are being used within the company’s own civil engineering operations and </w:t>
      </w:r>
      <w:r w:rsidR="00176A85">
        <w:t xml:space="preserve">with additional processing capacity surplus materials are now being </w:t>
      </w:r>
      <w:r>
        <w:t>sold externally to construction and groundworks businesses</w:t>
      </w:r>
      <w:r w:rsidR="00176A85">
        <w:t xml:space="preserve"> </w:t>
      </w:r>
      <w:r w:rsidR="00EE5A62">
        <w:t>as part of a brand new revenue stream</w:t>
      </w:r>
      <w:r>
        <w:t>.</w:t>
      </w:r>
    </w:p>
    <w:p w14:paraId="7AE4D989" w14:textId="77777777" w:rsidR="00B44E45" w:rsidRDefault="00B44E45" w:rsidP="00B44E45">
      <w:pPr>
        <w:spacing w:after="0" w:line="360" w:lineRule="auto"/>
        <w:jc w:val="both"/>
      </w:pPr>
    </w:p>
    <w:p w14:paraId="12D32ED0" w14:textId="396C4888" w:rsidR="00B44E45" w:rsidRDefault="00B44E45" w:rsidP="00B44E45">
      <w:pPr>
        <w:spacing w:after="0" w:line="360" w:lineRule="auto"/>
        <w:jc w:val="both"/>
      </w:pPr>
      <w:r>
        <w:t>CDE ProMan David Gordon commented: “The vision for this project was clear from the outset</w:t>
      </w:r>
      <w:r w:rsidR="002F159D">
        <w:t xml:space="preserve">; to help JN Civils </w:t>
      </w:r>
      <w:r>
        <w:t xml:space="preserve">take greater control of </w:t>
      </w:r>
      <w:r w:rsidR="002F159D">
        <w:t xml:space="preserve">its </w:t>
      </w:r>
      <w:r>
        <w:t xml:space="preserve">waste streams, improve </w:t>
      </w:r>
      <w:r w:rsidR="002F159D">
        <w:t xml:space="preserve">operational </w:t>
      </w:r>
      <w:r>
        <w:t xml:space="preserve">efficiency, and recover high-quality materials that can support sustainable construction. We’re proud that the plant </w:t>
      </w:r>
      <w:r w:rsidR="00593E82">
        <w:t xml:space="preserve">and our partnership with JN Civils </w:t>
      </w:r>
      <w:r>
        <w:t>is deliver</w:t>
      </w:r>
      <w:r w:rsidR="00FC3B04">
        <w:t>ing strongly on all of these aims</w:t>
      </w:r>
      <w:r w:rsidR="00593E82">
        <w:t>.”</w:t>
      </w:r>
    </w:p>
    <w:p w14:paraId="233143E8" w14:textId="77777777" w:rsidR="00593E82" w:rsidRDefault="00593E82" w:rsidP="00B44E45">
      <w:pPr>
        <w:spacing w:after="0" w:line="360" w:lineRule="auto"/>
        <w:jc w:val="both"/>
      </w:pPr>
    </w:p>
    <w:p w14:paraId="56D68EE3" w14:textId="60F8ED56" w:rsidR="00B0749A" w:rsidRDefault="00593E82" w:rsidP="00B44E45">
      <w:pPr>
        <w:spacing w:after="0" w:line="360" w:lineRule="auto"/>
        <w:jc w:val="both"/>
      </w:pPr>
      <w:r>
        <w:t xml:space="preserve">For more information about CDE and its waste recycling solutions, visit </w:t>
      </w:r>
      <w:hyperlink r:id="rId12" w:history="1">
        <w:r w:rsidR="00B0749A" w:rsidRPr="00C84E48">
          <w:rPr>
            <w:rStyle w:val="Hyperlink"/>
          </w:rPr>
          <w:t>www.cdegroup.com</w:t>
        </w:r>
      </w:hyperlink>
      <w:r>
        <w:t>.</w:t>
      </w:r>
      <w:r w:rsidR="00B0749A">
        <w:t xml:space="preserve"> </w:t>
      </w:r>
    </w:p>
    <w:p w14:paraId="7F08E201" w14:textId="77777777" w:rsidR="00B44E45" w:rsidRDefault="00B44E45" w:rsidP="005F1E43">
      <w:pPr>
        <w:spacing w:after="0" w:line="360" w:lineRule="auto"/>
        <w:jc w:val="both"/>
      </w:pPr>
    </w:p>
    <w:p w14:paraId="5ED9A822" w14:textId="77777777" w:rsidR="00AF4276" w:rsidRPr="00AF4276" w:rsidRDefault="00AF4276" w:rsidP="00AF4276">
      <w:pPr>
        <w:spacing w:after="0" w:line="360" w:lineRule="auto"/>
        <w:jc w:val="center"/>
        <w:rPr>
          <w:rFonts w:eastAsia="Calibri" w:cs="Arial"/>
          <w:b/>
          <w:bCs/>
          <w:kern w:val="0"/>
          <w14:ligatures w14:val="none"/>
        </w:rPr>
      </w:pPr>
      <w:r w:rsidRPr="00AF4276">
        <w:rPr>
          <w:rFonts w:eastAsia="Calibri" w:cs="Arial"/>
          <w:b/>
          <w:bCs/>
          <w:kern w:val="0"/>
          <w14:ligatures w14:val="none"/>
        </w:rPr>
        <w:t>ENDS</w:t>
      </w:r>
    </w:p>
    <w:p w14:paraId="5F13F7B7" w14:textId="77777777" w:rsidR="00AF4276" w:rsidRPr="00AF4276" w:rsidRDefault="00AF4276" w:rsidP="00AF4276">
      <w:pPr>
        <w:spacing w:after="0" w:line="360" w:lineRule="auto"/>
        <w:jc w:val="both"/>
        <w:rPr>
          <w:rFonts w:eastAsia="Calibri" w:cs="Arial"/>
          <w:kern w:val="0"/>
          <w14:ligatures w14:val="none"/>
        </w:rPr>
      </w:pPr>
    </w:p>
    <w:p w14:paraId="1C131FBE" w14:textId="77777777" w:rsidR="00AF4276" w:rsidRPr="00AF4276" w:rsidRDefault="00AF4276" w:rsidP="00AF4276">
      <w:pPr>
        <w:spacing w:after="0" w:line="360" w:lineRule="auto"/>
        <w:rPr>
          <w:rFonts w:eastAsia="Aptos" w:cs="Times New Roman"/>
          <w:b/>
          <w:bCs/>
        </w:rPr>
      </w:pPr>
      <w:r w:rsidRPr="00AF4276">
        <w:rPr>
          <w:rFonts w:eastAsia="Aptos" w:cs="Times New Roman"/>
          <w:b/>
          <w:bCs/>
        </w:rPr>
        <w:t>For more information, interview requests or comments, please contact JComms:</w:t>
      </w:r>
    </w:p>
    <w:p w14:paraId="24B583F5" w14:textId="77777777" w:rsidR="00AF4276" w:rsidRPr="00AF4276" w:rsidRDefault="00AF4276" w:rsidP="00AF4276">
      <w:pPr>
        <w:spacing w:after="0" w:line="360" w:lineRule="auto"/>
        <w:rPr>
          <w:rFonts w:eastAsia="Aptos" w:cs="Times New Roman"/>
          <w:b/>
          <w:bCs/>
        </w:rPr>
      </w:pPr>
    </w:p>
    <w:p w14:paraId="62940FDD" w14:textId="77777777" w:rsidR="00AF4276" w:rsidRPr="00AF4276" w:rsidRDefault="00AF4276" w:rsidP="00AF4276">
      <w:pPr>
        <w:spacing w:after="0" w:line="360" w:lineRule="auto"/>
        <w:rPr>
          <w:rFonts w:eastAsia="Aptos" w:cs="Times New Roman"/>
        </w:rPr>
      </w:pPr>
      <w:r w:rsidRPr="00AF4276">
        <w:rPr>
          <w:rFonts w:eastAsia="Aptos" w:cs="Times New Roman"/>
        </w:rPr>
        <w:t xml:space="preserve">Orry Robinson | +44 (0)28 9521 8380 | </w:t>
      </w:r>
      <w:hyperlink r:id="rId13" w:history="1">
        <w:r w:rsidRPr="00AF4276">
          <w:rPr>
            <w:rFonts w:eastAsia="Aptos" w:cs="Times New Roman"/>
            <w:color w:val="4C94D8"/>
            <w:u w:val="single"/>
          </w:rPr>
          <w:t>orry.robinson@jcomms.co.uk</w:t>
        </w:r>
      </w:hyperlink>
    </w:p>
    <w:p w14:paraId="65318486" w14:textId="77777777" w:rsidR="00AF4276" w:rsidRPr="00AF4276" w:rsidRDefault="00AF4276" w:rsidP="00AF4276">
      <w:pPr>
        <w:spacing w:after="0" w:line="360" w:lineRule="auto"/>
        <w:rPr>
          <w:rFonts w:eastAsia="Aptos" w:cs="Times New Roman"/>
          <w:b/>
          <w:bCs/>
        </w:rPr>
      </w:pPr>
    </w:p>
    <w:p w14:paraId="37B5F075" w14:textId="77777777" w:rsidR="00AF4276" w:rsidRPr="00AF4276" w:rsidRDefault="00AF4276" w:rsidP="00AF4276">
      <w:pPr>
        <w:spacing w:after="0" w:line="360" w:lineRule="auto"/>
        <w:rPr>
          <w:rFonts w:eastAsia="Aptos" w:cs="Times New Roman"/>
          <w:b/>
          <w:bCs/>
        </w:rPr>
      </w:pPr>
      <w:r w:rsidRPr="00AF4276">
        <w:rPr>
          <w:rFonts w:eastAsia="Aptos" w:cs="Times New Roman"/>
          <w:b/>
          <w:bCs/>
        </w:rPr>
        <w:t xml:space="preserve">Notes to editors </w:t>
      </w:r>
    </w:p>
    <w:p w14:paraId="59D681EF" w14:textId="77777777" w:rsidR="00AF4276" w:rsidRPr="00AF4276" w:rsidRDefault="00AF4276" w:rsidP="00AF4276">
      <w:pPr>
        <w:spacing w:after="0" w:line="360" w:lineRule="auto"/>
        <w:rPr>
          <w:rFonts w:eastAsia="Aptos" w:cs="Times New Roman"/>
        </w:rPr>
      </w:pPr>
    </w:p>
    <w:p w14:paraId="154387F7" w14:textId="77777777" w:rsidR="00AF4276" w:rsidRPr="00AF4276" w:rsidRDefault="00AF4276" w:rsidP="00AF4276">
      <w:pPr>
        <w:spacing w:after="0" w:line="360" w:lineRule="auto"/>
        <w:rPr>
          <w:rFonts w:eastAsia="Aptos" w:cs="Times New Roman"/>
          <w:u w:val="single"/>
          <w:lang w:val="en-US"/>
        </w:rPr>
      </w:pPr>
      <w:r w:rsidRPr="00AF4276">
        <w:rPr>
          <w:rFonts w:eastAsia="Aptos" w:cs="Times New Roman"/>
          <w:u w:val="single"/>
          <w:lang w:val="en-US"/>
        </w:rPr>
        <w:t>About CDE</w:t>
      </w:r>
    </w:p>
    <w:p w14:paraId="5AC3D5E9" w14:textId="77777777" w:rsidR="00AF4276" w:rsidRPr="00AF4276" w:rsidRDefault="00AF4276" w:rsidP="00AF4276">
      <w:pPr>
        <w:spacing w:after="0" w:line="360" w:lineRule="auto"/>
        <w:rPr>
          <w:rFonts w:eastAsia="Aptos" w:cs="Times New Roman"/>
          <w:lang w:val="en-US"/>
        </w:rPr>
      </w:pPr>
    </w:p>
    <w:p w14:paraId="25F23AEA" w14:textId="77777777" w:rsidR="00AF4276" w:rsidRPr="00AF4276" w:rsidRDefault="00AF4276" w:rsidP="00AF4276">
      <w:pPr>
        <w:numPr>
          <w:ilvl w:val="0"/>
          <w:numId w:val="1"/>
        </w:numPr>
        <w:spacing w:after="0" w:line="360" w:lineRule="auto"/>
        <w:jc w:val="both"/>
        <w:rPr>
          <w:rFonts w:eastAsia="Aptos" w:cs="Times New Roman"/>
        </w:rPr>
      </w:pPr>
      <w:r w:rsidRPr="00AF4276">
        <w:rPr>
          <w:rFonts w:eastAsia="Aptos" w:cs="Times New Roman"/>
        </w:rPr>
        <w:t>CDE is a leading provider of wet processing equipment for recycling operations, quarries and mines in the global market. </w:t>
      </w:r>
    </w:p>
    <w:p w14:paraId="58CAF2BB" w14:textId="77777777" w:rsidR="00AF4276" w:rsidRPr="00AF4276" w:rsidRDefault="00AF4276" w:rsidP="00AF4276">
      <w:pPr>
        <w:numPr>
          <w:ilvl w:val="0"/>
          <w:numId w:val="1"/>
        </w:numPr>
        <w:spacing w:after="0" w:line="360" w:lineRule="auto"/>
        <w:jc w:val="both"/>
        <w:rPr>
          <w:rFonts w:eastAsia="Aptos" w:cs="Times New Roman"/>
        </w:rPr>
      </w:pPr>
      <w:r w:rsidRPr="00AF4276">
        <w:rPr>
          <w:rFonts w:eastAsia="Aptos" w:cs="Times New Roman"/>
        </w:rPr>
        <w:t>The CDE equipment range has applications across a wide range of materials and is delivering significant efficiencies in the construction, demolition and excavation (CD&amp;E), waste recycling, mining, industrial sands and environmental sectors. </w:t>
      </w:r>
    </w:p>
    <w:p w14:paraId="7CCED3F6" w14:textId="77777777" w:rsidR="00AF4276" w:rsidRPr="00AF4276" w:rsidRDefault="00AF4276" w:rsidP="00AF4276">
      <w:pPr>
        <w:numPr>
          <w:ilvl w:val="0"/>
          <w:numId w:val="1"/>
        </w:numPr>
        <w:spacing w:after="0" w:line="360" w:lineRule="auto"/>
        <w:jc w:val="both"/>
        <w:rPr>
          <w:rFonts w:eastAsia="Aptos" w:cs="Times New Roman"/>
        </w:rPr>
      </w:pPr>
      <w:r w:rsidRPr="00AF4276">
        <w:rPr>
          <w:rFonts w:eastAsia="Aptos" w:cs="Times New Roman"/>
        </w:rPr>
        <w:t>Working across five regions globally, CDE has been co-creating with customers for over 30 years to deliver collaborative, imaginative and unique processing systems. </w:t>
      </w:r>
    </w:p>
    <w:p w14:paraId="25A67104" w14:textId="77777777" w:rsidR="00AF4276" w:rsidRPr="00AF4276" w:rsidRDefault="00AF4276" w:rsidP="00AF4276">
      <w:pPr>
        <w:numPr>
          <w:ilvl w:val="0"/>
          <w:numId w:val="1"/>
        </w:numPr>
        <w:spacing w:after="0" w:line="360" w:lineRule="auto"/>
        <w:jc w:val="both"/>
        <w:rPr>
          <w:rFonts w:eastAsia="Aptos" w:cs="Times New Roman"/>
        </w:rPr>
      </w:pPr>
      <w:r w:rsidRPr="00AF4276">
        <w:rPr>
          <w:rFonts w:eastAsia="Aptos" w:cs="Times New Roman"/>
        </w:rPr>
        <w:t>CDE’s global headquarters are located in Northern Ireland, which is also the regional head office for its UK &amp; Ireland operations. CDE’s North American headquarters, south of Dallas-Fort Worth, Texas ensures the company effectively serves the Americas market. It also has regional offices in Europe, MEA, and Australasia.</w:t>
      </w:r>
    </w:p>
    <w:p w14:paraId="1E7FCA72" w14:textId="47142528" w:rsidR="00C22807" w:rsidRPr="00AF4276" w:rsidRDefault="00AF4276" w:rsidP="00C22807">
      <w:pPr>
        <w:numPr>
          <w:ilvl w:val="0"/>
          <w:numId w:val="1"/>
        </w:numPr>
        <w:spacing w:after="0" w:line="360" w:lineRule="auto"/>
        <w:jc w:val="both"/>
        <w:rPr>
          <w:rFonts w:eastAsia="Aptos" w:cs="Times New Roman"/>
        </w:rPr>
      </w:pPr>
      <w:r w:rsidRPr="00AF4276">
        <w:rPr>
          <w:rFonts w:eastAsia="Aptos" w:cs="Times New Roman"/>
        </w:rPr>
        <w:t>CDE’s purpose is to create our best world, a ton at a time. CDE is committed to sustainability, and our Environmental, Social and Governance (ESG) Strategy aims to reach Net Zero by 2050, with 50% reduced emissions across scopes 1 and 2 by 2030.</w:t>
      </w:r>
    </w:p>
    <w:sectPr w:rsidR="00C22807" w:rsidRPr="00AF4276" w:rsidSect="00C22807">
      <w:headerReference w:type="even" r:id="rId14"/>
      <w:headerReference w:type="default" r:id="rId15"/>
      <w:headerReference w:type="first" r:id="rId1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E0E4A" w14:textId="77777777" w:rsidR="002231B6" w:rsidRDefault="002231B6" w:rsidP="00EE448E">
      <w:pPr>
        <w:spacing w:after="0" w:line="240" w:lineRule="auto"/>
      </w:pPr>
      <w:r>
        <w:separator/>
      </w:r>
    </w:p>
  </w:endnote>
  <w:endnote w:type="continuationSeparator" w:id="0">
    <w:p w14:paraId="644A418F" w14:textId="77777777" w:rsidR="002231B6" w:rsidRDefault="002231B6" w:rsidP="00EE4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1FFF6" w14:textId="77777777" w:rsidR="002231B6" w:rsidRDefault="002231B6" w:rsidP="00EE448E">
      <w:pPr>
        <w:spacing w:after="0" w:line="240" w:lineRule="auto"/>
      </w:pPr>
      <w:r>
        <w:separator/>
      </w:r>
    </w:p>
  </w:footnote>
  <w:footnote w:type="continuationSeparator" w:id="0">
    <w:p w14:paraId="55566EA9" w14:textId="77777777" w:rsidR="002231B6" w:rsidRDefault="002231B6" w:rsidP="00EE4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12DD3" w14:textId="6D2C9A4B" w:rsidR="00EE448E" w:rsidRDefault="002231B6">
    <w:pPr>
      <w:pStyle w:val="Header"/>
    </w:pPr>
    <w:r>
      <w:rPr>
        <w:noProof/>
      </w:rPr>
      <w:pict w14:anchorId="5FFFA3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506266" o:spid="_x0000_s1026" type="#_x0000_t136" style="position:absolute;margin-left:0;margin-top:0;width:490.75pt;height:196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2104" w14:textId="5BF17865" w:rsidR="00EE448E" w:rsidRDefault="004005FF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9A4A3D1" wp14:editId="76C91907">
          <wp:simplePos x="0" y="0"/>
          <wp:positionH relativeFrom="margin">
            <wp:align>right</wp:align>
          </wp:positionH>
          <wp:positionV relativeFrom="paragraph">
            <wp:posOffset>-159661</wp:posOffset>
          </wp:positionV>
          <wp:extent cx="1070906" cy="384523"/>
          <wp:effectExtent l="0" t="0" r="0" b="0"/>
          <wp:wrapNone/>
          <wp:docPr id="1" name="Picture 1" descr="Image result for cde glob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cde glob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0906" cy="384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31B6">
      <w:rPr>
        <w:noProof/>
      </w:rPr>
      <w:pict w14:anchorId="15161E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506267" o:spid="_x0000_s1027" type="#_x0000_t136" style="position:absolute;margin-left:0;margin-top:0;width:490.75pt;height:196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E42ED" w14:textId="432256ED" w:rsidR="00EE448E" w:rsidRDefault="002231B6">
    <w:pPr>
      <w:pStyle w:val="Header"/>
    </w:pPr>
    <w:r>
      <w:rPr>
        <w:noProof/>
      </w:rPr>
      <w:pict w14:anchorId="66BB86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506265" o:spid="_x0000_s1025" type="#_x0000_t136" style="position:absolute;margin-left:0;margin-top:0;width:490.75pt;height:196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F50DA"/>
    <w:multiLevelType w:val="multilevel"/>
    <w:tmpl w:val="EEB07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580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807"/>
    <w:rsid w:val="00082716"/>
    <w:rsid w:val="00096810"/>
    <w:rsid w:val="000E190B"/>
    <w:rsid w:val="001571ED"/>
    <w:rsid w:val="00176A85"/>
    <w:rsid w:val="001E7458"/>
    <w:rsid w:val="002102BB"/>
    <w:rsid w:val="002231B6"/>
    <w:rsid w:val="002A71BA"/>
    <w:rsid w:val="002B6290"/>
    <w:rsid w:val="002F159D"/>
    <w:rsid w:val="003249B9"/>
    <w:rsid w:val="00356441"/>
    <w:rsid w:val="003C3BD3"/>
    <w:rsid w:val="004005FF"/>
    <w:rsid w:val="00427951"/>
    <w:rsid w:val="004C7291"/>
    <w:rsid w:val="004E5D86"/>
    <w:rsid w:val="00501AB1"/>
    <w:rsid w:val="00593E82"/>
    <w:rsid w:val="005B42C0"/>
    <w:rsid w:val="005F1E43"/>
    <w:rsid w:val="00601840"/>
    <w:rsid w:val="006661A9"/>
    <w:rsid w:val="006D4B3B"/>
    <w:rsid w:val="008717D6"/>
    <w:rsid w:val="00873CB1"/>
    <w:rsid w:val="008913F0"/>
    <w:rsid w:val="008A4372"/>
    <w:rsid w:val="008B5B6B"/>
    <w:rsid w:val="00924DFF"/>
    <w:rsid w:val="0094027A"/>
    <w:rsid w:val="00991096"/>
    <w:rsid w:val="00991694"/>
    <w:rsid w:val="009B3CC0"/>
    <w:rsid w:val="00A76A00"/>
    <w:rsid w:val="00AC4B72"/>
    <w:rsid w:val="00AF4276"/>
    <w:rsid w:val="00B01716"/>
    <w:rsid w:val="00B0749A"/>
    <w:rsid w:val="00B44E45"/>
    <w:rsid w:val="00B50472"/>
    <w:rsid w:val="00BB62D1"/>
    <w:rsid w:val="00C01F37"/>
    <w:rsid w:val="00C22807"/>
    <w:rsid w:val="00CD7E23"/>
    <w:rsid w:val="00D201CD"/>
    <w:rsid w:val="00D434C7"/>
    <w:rsid w:val="00DD44BB"/>
    <w:rsid w:val="00E11CFA"/>
    <w:rsid w:val="00E85D4E"/>
    <w:rsid w:val="00E87CF7"/>
    <w:rsid w:val="00EB4548"/>
    <w:rsid w:val="00EE2CE8"/>
    <w:rsid w:val="00EE448E"/>
    <w:rsid w:val="00EE5A62"/>
    <w:rsid w:val="00F16829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A7D89"/>
  <w15:chartTrackingRefBased/>
  <w15:docId w15:val="{EB906E68-0DDC-4500-BC8E-C2399AB7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CE8"/>
  </w:style>
  <w:style w:type="paragraph" w:styleId="Heading1">
    <w:name w:val="heading 1"/>
    <w:basedOn w:val="Normal"/>
    <w:next w:val="Normal"/>
    <w:link w:val="Heading1Char"/>
    <w:uiPriority w:val="9"/>
    <w:qFormat/>
    <w:rsid w:val="00C228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28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280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280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280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280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280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280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280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Hyperlink - Blue"/>
    <w:basedOn w:val="DefaultParagraphFont"/>
    <w:uiPriority w:val="99"/>
    <w:unhideWhenUsed/>
    <w:qFormat/>
    <w:rsid w:val="00356441"/>
    <w:rPr>
      <w:color w:val="4C94D8" w:themeColor="text2" w:themeTint="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228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28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2280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280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280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280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280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280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280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28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28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280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280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28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28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28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28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280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E44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48E"/>
  </w:style>
  <w:style w:type="paragraph" w:styleId="Footer">
    <w:name w:val="footer"/>
    <w:basedOn w:val="Normal"/>
    <w:link w:val="FooterChar"/>
    <w:uiPriority w:val="99"/>
    <w:unhideWhenUsed/>
    <w:rsid w:val="00EE44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48E"/>
  </w:style>
  <w:style w:type="character" w:styleId="UnresolvedMention">
    <w:name w:val="Unresolved Mention"/>
    <w:basedOn w:val="DefaultParagraphFont"/>
    <w:uiPriority w:val="99"/>
    <w:semiHidden/>
    <w:unhideWhenUsed/>
    <w:rsid w:val="008717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egroup.com/products/washing-classification/evowash-sand-wash-plant" TargetMode="External"/><Relationship Id="rId13" Type="http://schemas.openxmlformats.org/officeDocument/2006/relationships/hyperlink" Target="mailto:orry.robinson@jcomms.co.u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degroup.com/products/scrubbing-attrition/aggmax-logwasher" TargetMode="External"/><Relationship Id="rId12" Type="http://schemas.openxmlformats.org/officeDocument/2006/relationships/hyperlink" Target="http://www.cdegroup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degroup.com/products/water-management/propress-filter-pres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cdegroup.com/products/water-management/aquacycle-thicken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egroup.com/products/screening/fine-screen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Orry Robinson</dc:creator>
  <cp:keywords/>
  <dc:description/>
  <cp:lastModifiedBy>Orry Robinson</cp:lastModifiedBy>
  <cp:revision>46</cp:revision>
  <dcterms:created xsi:type="dcterms:W3CDTF">2026-06-15T21:14:00Z</dcterms:created>
  <dcterms:modified xsi:type="dcterms:W3CDTF">2026-06-16T14:24:00Z</dcterms:modified>
</cp:coreProperties>
</file>